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FE" w:rsidRPr="00E4481E" w:rsidRDefault="00FB0BFE" w:rsidP="00FB0B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81E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FB0BFE" w:rsidRPr="00E4481E" w:rsidRDefault="00FB0BFE" w:rsidP="00FB0B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0BFE" w:rsidRPr="00FF0847" w:rsidRDefault="00FB0BFE" w:rsidP="00FB0BF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литературного чтения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Pr="007D34B9">
        <w:rPr>
          <w:b/>
          <w:bCs/>
          <w:color w:val="000000"/>
        </w:rPr>
        <w:t>познакомишься:</w:t>
      </w:r>
    </w:p>
    <w:p w:rsidR="00FB0BFE" w:rsidRDefault="00FB0BFE" w:rsidP="00FB0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bCs/>
          <w:color w:val="000000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с произведениями Е. Шварца, В. Драгунского, В. </w:t>
      </w:r>
      <w:proofErr w:type="spellStart"/>
      <w:r>
        <w:rPr>
          <w:rFonts w:ascii="Times New Roman" w:hAnsi="Times New Roman" w:cs="Times New Roman"/>
          <w:bCs/>
          <w:color w:val="000000"/>
          <w:sz w:val="24"/>
        </w:rPr>
        <w:t>Голявкина</w:t>
      </w:r>
      <w:proofErr w:type="spellEnd"/>
      <w:r>
        <w:rPr>
          <w:rFonts w:ascii="Times New Roman" w:hAnsi="Times New Roman" w:cs="Times New Roman"/>
          <w:bCs/>
          <w:color w:val="000000"/>
          <w:sz w:val="24"/>
        </w:rPr>
        <w:t>;</w:t>
      </w:r>
    </w:p>
    <w:p w:rsidR="00FB0BFE" w:rsidRPr="007D34B9" w:rsidRDefault="00FB0BFE" w:rsidP="00FB0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</w:rPr>
        <w:t>н</w:t>
      </w:r>
      <w:r w:rsidRPr="007D34B9">
        <w:rPr>
          <w:rFonts w:ascii="Times New Roman" w:hAnsi="Times New Roman" w:cs="Times New Roman"/>
          <w:b/>
          <w:bCs/>
          <w:color w:val="000000"/>
          <w:sz w:val="24"/>
        </w:rPr>
        <w:t>аучишься:</w:t>
      </w:r>
    </w:p>
    <w:p w:rsidR="00FB0BFE" w:rsidRDefault="00FB0BFE" w:rsidP="00FB0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- определять прямое и переносное значение слов;</w:t>
      </w:r>
    </w:p>
    <w:p w:rsidR="00FB0BFE" w:rsidRDefault="00FB0BFE" w:rsidP="00FB0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- понимать, как поступки могут характеризовать героев произведений;</w:t>
      </w:r>
    </w:p>
    <w:p w:rsidR="00FB0BFE" w:rsidRDefault="00FB0BFE" w:rsidP="00FB0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- узнавать, что произведения могут рассказать о своем авторе;</w:t>
      </w:r>
    </w:p>
    <w:p w:rsidR="00FB0BFE" w:rsidRDefault="00FB0BFE" w:rsidP="00FB0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- бережно относиться к своему и чужому времени, ценить его;</w:t>
      </w:r>
    </w:p>
    <w:p w:rsidR="00FB0BFE" w:rsidRDefault="00FB0BFE" w:rsidP="00FB0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- находить нужный материал в справочной литературе и рассказывать о творчестве писателя;</w:t>
      </w:r>
    </w:p>
    <w:p w:rsidR="00FB0BFE" w:rsidRPr="007D34B9" w:rsidRDefault="00FB0BFE" w:rsidP="00FB0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- писать отзыв на прочитанную книгу.</w:t>
      </w:r>
    </w:p>
    <w:p w:rsidR="00FB0BFE" w:rsidRPr="00E4481E" w:rsidRDefault="00FB0BFE" w:rsidP="00FB0BFE">
      <w:pPr>
        <w:pStyle w:val="a4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</w:p>
    <w:p w:rsidR="00FB0BFE" w:rsidRDefault="00FB0BFE" w:rsidP="00FB0B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FB0BFE" w:rsidRPr="00747528" w:rsidRDefault="00FB0BFE" w:rsidP="00FB0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</w:t>
      </w:r>
      <w:proofErr w:type="gramStart"/>
      <w:r w:rsidRPr="009D7DD1">
        <w:rPr>
          <w:rFonts w:ascii="Times New Roman" w:hAnsi="Times New Roman" w:cs="Times New Roman"/>
          <w:color w:val="000000"/>
          <w:sz w:val="24"/>
          <w:szCs w:val="24"/>
        </w:rPr>
        <w:t>приведены</w:t>
      </w:r>
      <w:proofErr w:type="gramEnd"/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 из учебника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47528">
        <w:rPr>
          <w:rFonts w:ascii="Times New Roman" w:eastAsia="Times New Roman" w:hAnsi="Times New Roman" w:cs="Times New Roman"/>
          <w:sz w:val="24"/>
          <w:szCs w:val="24"/>
        </w:rPr>
        <w:t>Литературное чте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ние. 4 класс. Часть 2. / </w:t>
      </w:r>
      <w:r w:rsidRPr="00747528">
        <w:rPr>
          <w:rFonts w:ascii="Times New Roman" w:eastAsia="Times New Roman" w:hAnsi="Times New Roman" w:cs="Times New Roman"/>
          <w:color w:val="000000"/>
          <w:sz w:val="24"/>
          <w:szCs w:val="24"/>
        </w:rPr>
        <w:t>Л.Ф. Климановой, В.Г.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7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Горецкого, М.В. </w:t>
      </w:r>
      <w:proofErr w:type="spellStart"/>
      <w:r w:rsidRPr="00747528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Головановой</w:t>
      </w:r>
      <w:proofErr w:type="spellEnd"/>
      <w:r w:rsidRPr="00747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.: Просвещение, 2019</w:t>
      </w:r>
      <w:r w:rsidRPr="007475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BFE" w:rsidRPr="009D7DD1" w:rsidRDefault="00FB0BFE" w:rsidP="00FB0BFE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0BFE" w:rsidRPr="00FF0847" w:rsidRDefault="00FB0BFE" w:rsidP="00FB0BFE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литературного чтения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FB0BFE" w:rsidRPr="00041D60" w:rsidRDefault="00FB0BFE" w:rsidP="00FB0BFE">
      <w:pPr>
        <w:pStyle w:val="a4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1"/>
          <w:szCs w:val="2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43"/>
        <w:gridCol w:w="1984"/>
        <w:gridCol w:w="6507"/>
      </w:tblGrid>
      <w:tr w:rsidR="00FB0BFE" w:rsidRPr="00082E36" w:rsidTr="00831769">
        <w:tc>
          <w:tcPr>
            <w:tcW w:w="1143" w:type="dxa"/>
            <w:vAlign w:val="center"/>
          </w:tcPr>
          <w:p w:rsidR="00FB0BFE" w:rsidRPr="00146DA7" w:rsidRDefault="00FB0BFE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DA7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1984" w:type="dxa"/>
            <w:vAlign w:val="center"/>
          </w:tcPr>
          <w:p w:rsidR="00FB0BFE" w:rsidRPr="00146DA7" w:rsidRDefault="00FB0BFE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DA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507" w:type="dxa"/>
          </w:tcPr>
          <w:p w:rsidR="00FB0BFE" w:rsidRPr="00146DA7" w:rsidRDefault="00FB0BFE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DA7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FB0BFE" w:rsidRPr="00747528" w:rsidTr="00831769">
        <w:tc>
          <w:tcPr>
            <w:tcW w:w="1143" w:type="dxa"/>
            <w:vMerge w:val="restart"/>
            <w:vAlign w:val="center"/>
          </w:tcPr>
          <w:p w:rsidR="00FB0BFE" w:rsidRPr="00747528" w:rsidRDefault="00FB0BFE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по 8 мая</w:t>
            </w:r>
          </w:p>
        </w:tc>
        <w:tc>
          <w:tcPr>
            <w:tcW w:w="1984" w:type="dxa"/>
            <w:vMerge w:val="restart"/>
            <w:vAlign w:val="center"/>
          </w:tcPr>
          <w:p w:rsidR="00FB0BFE" w:rsidRPr="00747528" w:rsidRDefault="00FB0BFE" w:rsidP="008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pacing w:val="-1"/>
                <w:sz w:val="24"/>
                <w:szCs w:val="24"/>
              </w:rPr>
              <w:t>Е. С. Велтистов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528">
              <w:rPr>
                <w:rFonts w:ascii="Times New Roman" w:hAnsi="Times New Roman"/>
                <w:spacing w:val="-1"/>
                <w:sz w:val="24"/>
                <w:szCs w:val="24"/>
              </w:rPr>
              <w:t>«Приключения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 Электроника»</w:t>
            </w:r>
          </w:p>
        </w:tc>
        <w:tc>
          <w:tcPr>
            <w:tcW w:w="6507" w:type="dxa"/>
          </w:tcPr>
          <w:p w:rsidR="00FB0BFE" w:rsidRDefault="00FB0BFE" w:rsidP="008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>Прочитай произведение вслух и про себя, осмысливая содержание.</w:t>
            </w:r>
          </w:p>
          <w:p w:rsidR="00FB0BFE" w:rsidRPr="00747528" w:rsidRDefault="00FB0BFE" w:rsidP="008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. Определи особенности фантастического жанра </w:t>
            </w:r>
          </w:p>
        </w:tc>
      </w:tr>
      <w:tr w:rsidR="00FB0BFE" w:rsidRPr="00747528" w:rsidTr="00831769">
        <w:trPr>
          <w:trHeight w:val="1038"/>
        </w:trPr>
        <w:tc>
          <w:tcPr>
            <w:tcW w:w="1143" w:type="dxa"/>
            <w:vMerge/>
            <w:vAlign w:val="center"/>
          </w:tcPr>
          <w:p w:rsidR="00FB0BFE" w:rsidRPr="00747528" w:rsidRDefault="00FB0BFE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B0BFE" w:rsidRPr="00747528" w:rsidRDefault="00FB0BFE" w:rsidP="008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7" w:type="dxa"/>
          </w:tcPr>
          <w:p w:rsidR="00FB0BFE" w:rsidRPr="00747528" w:rsidRDefault="00FB0BFE" w:rsidP="008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Прочитай стихотворение Г. Сапгира «Люди и машины».</w:t>
            </w:r>
          </w:p>
          <w:p w:rsidR="00FB0BFE" w:rsidRDefault="00FB0BFE" w:rsidP="008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Сравни робота и человека. Сделай вывод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BFE" w:rsidRPr="00747528" w:rsidRDefault="00FB0BFE" w:rsidP="008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Нарисуй своего робота-двойника в тетради. В чём он обязательно должен быть похож на тебя?</w:t>
            </w:r>
          </w:p>
        </w:tc>
      </w:tr>
      <w:tr w:rsidR="00FB0BFE" w:rsidRPr="00747528" w:rsidTr="00831769">
        <w:tc>
          <w:tcPr>
            <w:tcW w:w="1143" w:type="dxa"/>
            <w:vMerge w:val="restart"/>
            <w:vAlign w:val="center"/>
          </w:tcPr>
          <w:p w:rsidR="00FB0BFE" w:rsidRPr="00747528" w:rsidRDefault="00FB0BFE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 по 15 мая</w:t>
            </w:r>
          </w:p>
        </w:tc>
        <w:tc>
          <w:tcPr>
            <w:tcW w:w="1984" w:type="dxa"/>
            <w:vMerge w:val="restart"/>
            <w:vAlign w:val="center"/>
          </w:tcPr>
          <w:p w:rsidR="00FB0BFE" w:rsidRPr="00747528" w:rsidRDefault="00FB0BFE" w:rsidP="008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ир Булычёв «Путешествие Алисы»</w:t>
            </w:r>
          </w:p>
        </w:tc>
        <w:tc>
          <w:tcPr>
            <w:tcW w:w="6507" w:type="dxa"/>
          </w:tcPr>
          <w:p w:rsidR="00FB0BFE" w:rsidRDefault="00FB0BFE" w:rsidP="008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>Прочитай произведение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вслух и про себя. </w:t>
            </w:r>
          </w:p>
          <w:p w:rsidR="00FB0BFE" w:rsidRPr="00747528" w:rsidRDefault="00FB0BFE" w:rsidP="008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Запиши имена существительные в тетради, которые действуют в произведении, как живые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B0BFE" w:rsidRPr="00747528" w:rsidTr="00831769">
        <w:trPr>
          <w:trHeight w:val="375"/>
        </w:trPr>
        <w:tc>
          <w:tcPr>
            <w:tcW w:w="1143" w:type="dxa"/>
            <w:vMerge/>
            <w:vAlign w:val="center"/>
          </w:tcPr>
          <w:p w:rsidR="00FB0BFE" w:rsidRPr="00747528" w:rsidRDefault="00FB0BFE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B0BFE" w:rsidRPr="00747528" w:rsidRDefault="00FB0BFE" w:rsidP="008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7" w:type="dxa"/>
          </w:tcPr>
          <w:p w:rsidR="00FB0BFE" w:rsidRDefault="00FB0BFE" w:rsidP="008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Охарактеризуй Алису. Какой она была?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BFE" w:rsidRPr="00747528" w:rsidRDefault="00FB0BFE" w:rsidP="008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Составь картинный план к произведению.</w:t>
            </w:r>
          </w:p>
        </w:tc>
      </w:tr>
      <w:tr w:rsidR="00FB0BFE" w:rsidRPr="00747528" w:rsidTr="00831769">
        <w:trPr>
          <w:trHeight w:val="785"/>
        </w:trPr>
        <w:tc>
          <w:tcPr>
            <w:tcW w:w="1143" w:type="dxa"/>
            <w:vAlign w:val="center"/>
          </w:tcPr>
          <w:p w:rsidR="00FB0BFE" w:rsidRPr="00747528" w:rsidRDefault="00FB0BFE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747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по 22 мая</w:t>
            </w:r>
          </w:p>
        </w:tc>
        <w:tc>
          <w:tcPr>
            <w:tcW w:w="1984" w:type="dxa"/>
            <w:vAlign w:val="center"/>
          </w:tcPr>
          <w:p w:rsidR="00FB0BFE" w:rsidRPr="00747528" w:rsidRDefault="00FB0BFE" w:rsidP="00831769">
            <w:pPr>
              <w:shd w:val="clear" w:color="auto" w:fill="FFFFFF"/>
              <w:tabs>
                <w:tab w:val="left" w:pos="2478"/>
              </w:tabs>
              <w:ind w:left="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pacing w:val="-1"/>
                <w:sz w:val="24"/>
                <w:szCs w:val="24"/>
              </w:rPr>
              <w:t>Д. Свифт</w:t>
            </w:r>
          </w:p>
          <w:p w:rsidR="00FB0BFE" w:rsidRPr="00747528" w:rsidRDefault="00FB0BFE" w:rsidP="008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z w:val="24"/>
                <w:szCs w:val="24"/>
              </w:rPr>
              <w:t>«Путешествие Гулливера»</w:t>
            </w:r>
          </w:p>
        </w:tc>
        <w:tc>
          <w:tcPr>
            <w:tcW w:w="6507" w:type="dxa"/>
          </w:tcPr>
          <w:p w:rsidR="00FB0BFE" w:rsidRDefault="00FB0BFE" w:rsidP="008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Перечитай эпизод, в котором описывается первая трапеза Гулливера.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BFE" w:rsidRPr="00747528" w:rsidRDefault="00FB0BFE" w:rsidP="008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Что ты узнал о Гулливере? Запиши в тетради.</w:t>
            </w:r>
          </w:p>
        </w:tc>
      </w:tr>
      <w:tr w:rsidR="00FB0BFE" w:rsidRPr="00747528" w:rsidTr="00831769">
        <w:trPr>
          <w:trHeight w:val="1094"/>
        </w:trPr>
        <w:tc>
          <w:tcPr>
            <w:tcW w:w="1143" w:type="dxa"/>
            <w:vAlign w:val="center"/>
          </w:tcPr>
          <w:p w:rsidR="00FB0BFE" w:rsidRPr="00747528" w:rsidRDefault="00FB0BFE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по 29 мая</w:t>
            </w:r>
          </w:p>
        </w:tc>
        <w:tc>
          <w:tcPr>
            <w:tcW w:w="1984" w:type="dxa"/>
            <w:vAlign w:val="center"/>
          </w:tcPr>
          <w:p w:rsidR="00FB0BFE" w:rsidRPr="00747528" w:rsidRDefault="00FB0BFE" w:rsidP="00831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z w:val="24"/>
                <w:szCs w:val="24"/>
              </w:rPr>
              <w:t xml:space="preserve">М. Твен </w:t>
            </w:r>
            <w:r w:rsidRPr="0074752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«Приключения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Тома </w:t>
            </w:r>
            <w:proofErr w:type="spellStart"/>
            <w:r w:rsidRPr="00747528">
              <w:rPr>
                <w:rFonts w:ascii="Times New Roman" w:hAnsi="Times New Roman"/>
                <w:sz w:val="24"/>
                <w:szCs w:val="24"/>
              </w:rPr>
              <w:t>Сойера</w:t>
            </w:r>
            <w:proofErr w:type="spellEnd"/>
            <w:r w:rsidRPr="007475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507" w:type="dxa"/>
          </w:tcPr>
          <w:p w:rsidR="00FB0BFE" w:rsidRDefault="00FB0BFE" w:rsidP="00831769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Запиши настоящее имя и фамилию писателя.</w:t>
            </w:r>
          </w:p>
          <w:p w:rsidR="00FB0BFE" w:rsidRDefault="00FB0BFE" w:rsidP="00831769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2. Найди в тексте пословицы и запиши одну из них.</w:t>
            </w:r>
          </w:p>
          <w:p w:rsidR="00FB0BFE" w:rsidRPr="00747528" w:rsidRDefault="00FB0BFE" w:rsidP="00831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3. Запиши правильно имена детей, о которых рассказал Марк Твен.</w:t>
            </w:r>
          </w:p>
        </w:tc>
      </w:tr>
    </w:tbl>
    <w:p w:rsidR="00255F2B" w:rsidRDefault="00255F2B">
      <w:bookmarkStart w:id="0" w:name="_GoBack"/>
      <w:bookmarkEnd w:id="0"/>
    </w:p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2CC"/>
    <w:rsid w:val="00255F2B"/>
    <w:rsid w:val="00B612CC"/>
    <w:rsid w:val="00DA3E95"/>
    <w:rsid w:val="00FB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B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B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>Home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2020-05-13T10:59:00Z</dcterms:created>
  <dcterms:modified xsi:type="dcterms:W3CDTF">2020-05-13T10:59:00Z</dcterms:modified>
</cp:coreProperties>
</file>