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EE" w:rsidRPr="007E4AEE" w:rsidRDefault="007E4AEE" w:rsidP="007E4AEE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zh-CN"/>
        </w:rPr>
      </w:pPr>
      <w:r w:rsidRPr="007E4AEE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zh-CN"/>
        </w:rPr>
        <w:t>Приказ Министерства просвещения РФ от 2 сентября 2020</w:t>
      </w:r>
      <w:r w:rsidRPr="007E4AEE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zh-CN"/>
        </w:rPr>
        <w:t xml:space="preserve">458 "Об утверждении Порядка приема на </w:t>
      </w:r>
      <w:proofErr w:type="gramStart"/>
      <w:r w:rsidRPr="007E4AEE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zh-CN"/>
        </w:rPr>
        <w:t>обучение по</w:t>
      </w:r>
      <w:proofErr w:type="gramEnd"/>
      <w:r w:rsidRPr="007E4AEE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zh-CN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7E4AEE" w:rsidRPr="007E4AEE" w:rsidRDefault="007E4AEE" w:rsidP="007E4AE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1"/>
          <w:szCs w:val="21"/>
          <w:lang w:eastAsia="zh-CN"/>
        </w:rPr>
        <w:t>14 сентября 2020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bookmarkStart w:id="0" w:name="0"/>
      <w:bookmarkEnd w:id="0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В соответствии с частью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8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55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7598;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2019,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30,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4134) и подпунктом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4.2.21 пункта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 Положения о Министерстве просвещения Российской Федерации, утвержденного постановлением Правительства Российской Федерации от 28 июля 2018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884 (Собрание законодательства Российской Федерации, 2018,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32,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5343), приказываю:</w:t>
      </w:r>
      <w:proofErr w:type="gramEnd"/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1. Утвердить прилагаемый Порядок приема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 по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2. Признать утратившими силу: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приказ Министерства образования и науки Российской Федерации от 22 января 2014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32 "Об утверждении Порядка приема граждан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 по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г., регистрационный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31800);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приказ Министерства просвещения Российской Федерации от 17 января 2019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32" (зарегистрирован Министерством юстиции Российской Федерации 4 февраля 2019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г., регистрационный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7E4AEE" w:rsidRPr="007E4AEE" w:rsidTr="007E4AEE">
        <w:tc>
          <w:tcPr>
            <w:tcW w:w="2500" w:type="pct"/>
            <w:hideMark/>
          </w:tcPr>
          <w:p w:rsidR="007E4AEE" w:rsidRPr="007E4AEE" w:rsidRDefault="007E4AEE" w:rsidP="007E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7E4A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Министр</w:t>
            </w:r>
          </w:p>
        </w:tc>
        <w:tc>
          <w:tcPr>
            <w:tcW w:w="2500" w:type="pct"/>
            <w:hideMark/>
          </w:tcPr>
          <w:p w:rsidR="007E4AEE" w:rsidRPr="007E4AEE" w:rsidRDefault="007E4AEE" w:rsidP="007E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7E4A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С.С. Кравцов</w:t>
            </w:r>
          </w:p>
        </w:tc>
      </w:tr>
    </w:tbl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Зарегистрировано в Минюсте РФ 11 сентября 2020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Регистрационный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59783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Приложение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Утвержден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br/>
        <w:t>приказом Министерства просвещения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br/>
        <w:t>Российской Федерации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br/>
        <w:t>от 02 сентября 2020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458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zh-CN"/>
        </w:rPr>
      </w:pPr>
      <w:r w:rsidRPr="007E4AE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zh-CN"/>
        </w:rPr>
        <w:t xml:space="preserve">Порядок приема на </w:t>
      </w:r>
      <w:proofErr w:type="gramStart"/>
      <w:r w:rsidRPr="007E4AE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zh-CN"/>
        </w:rPr>
        <w:t>обучение по</w:t>
      </w:r>
      <w:proofErr w:type="gramEnd"/>
      <w:r w:rsidRPr="007E4AE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zh-CN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1. Порядок приема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 по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lastRenderedPageBreak/>
        <w:t xml:space="preserve">2. Прием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(далее - Федеральный закон).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на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закрепленной территории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3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4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5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6.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Интернет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lastRenderedPageBreak/>
        <w:t>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6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7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9. Во внеочередном порядке предоставляются места в общеобразовательных организациях, имеющих интернат: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детям, указанным в пункте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44 Закона Российской Федерации от 17 января 1992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2202-1 "О прокуратуре Российской Федерации"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8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детям, указанным в пункте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19 Закона Российской Федерации от 26 июня 1992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3132-1 "О статусе судей в Российской Федерации"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9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детям, указанным в части 25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35 Федерального закона от 28 декабря 2010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403-ФЗ "О Следственном комитете Российской Федерации"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19 Федерального закона от 27 мая 1998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76-ФЗ "О статусе военнослужащих", по месту жительства их семей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46 Федерального закона от 7 февраля 2011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3-ФЗ "О полиции"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, детям сотрудников органов внутренних дел, не являющихся сотрудниками полиции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13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, и детям, указанным в части 14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 Федерального закона от 30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283-ФЗ "О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социальных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гарантиях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14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15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 по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16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lastRenderedPageBreak/>
        <w:t>Дети, указанные в части 6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86 Федерального закона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17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службе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российского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казачества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18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13. Дети с ограниченными возможностями здоровья принимаются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19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по адаптированной образовательной программе только с согласия самих поступающих.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16.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 количестве мест в первых классах не позднее 10 календарных дней с момента издания распорядительного акта, указанного в пункте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 Порядка;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lastRenderedPageBreak/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18.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  <w:proofErr w:type="gramEnd"/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19.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23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21.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24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  <w:proofErr w:type="gramEnd"/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22. Прием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 части 1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 Федерального закона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25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23. Заявление о приеме на обучение и документы для приема на обучение, указанные в пункте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26 Порядка, подаются одним из следующих способов: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лично в общеобразовательную организацию;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через операторов почтовой связи общего пользования заказным письмом с уведомлением о вручении;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lastRenderedPageBreak/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 части 1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 Федерального закона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26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, указываются следующие сведения: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фамилия, имя, отчество (при наличии) ребенка или поступающего;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дата рождения ребенка или поступающего;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адрес места жительства и (или) адрес места пребывания ребенка или поступающего;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фамилия, имя, отчество (при наличии)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ей) (законного(ых) представителя(ей) ребенка;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адрес места жительства и (или) адрес места пребывания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ей) (законного(ых) представителя(ей) ребенка;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адре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 наличии права внеочередного, первоочередного или преимущественного приема;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о потребности ребенка или поступающего в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обучении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согласие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факт ознакомления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27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согласие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ей) (законного(ых) представителя(ей) ребенка или поступающего на обработку персональных данных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28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своих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информационном стенде и официальном сайте в сети Интернет.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26. Для приема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ь(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и) (законный(ые) представитель(и) ребенка или поступающий представляют следующие документы: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копию документа, удостоверяющего личность родителя (законного представителя) ребенка или поступающего;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копию свидетельства о рождении ребенка или документа, подтверждающего родство заявителя;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копию документа, подтверждающего установление опеки или попечительства (при необходимости);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справку с места работы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копию заключения психолого-медико-педагогической комиссии (при наличии).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ь(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и) (законный(ые)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в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установленном порядке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29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ь(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30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переводом на русский язык.</w:t>
      </w:r>
      <w:proofErr w:type="gramEnd"/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обучение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по основным общеобразовательным программам.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28. Родител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ь(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м(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м(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30. Общеобразовательная организация осуществляет обработку полученных 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 законодательства Российской Федерации в области персональных данных</w:t>
      </w: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31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17 Порядка.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м(</w:t>
      </w:r>
      <w:proofErr w:type="gramEnd"/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ями) (законным(ыми) представителем(ями) ребенка или поступающим документы (копии документов).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55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3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7598; 2020,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12,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1645).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4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7598; 2016,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4246).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5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Пункт 6 части 1 и 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9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7598; 2014,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19,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2289).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lastRenderedPageBreak/>
        <w:t>6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9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55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7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8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Собрание законодательства Российской Федерации, 1995,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4472; 2013,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3477.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9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Ведомости Съезда народных депутатов Российской Федерации и Верховного Совета Российской Федерации, 1992,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30,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1792; Собрание законодательства Российской Федерации, 2013,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3477.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Собрание законодательства Российской Федерации, 2011,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15; 2013,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3477.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Собрание законодательства Российской Федерации, 1998,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22,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2331; 2013,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3477.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Собрание законодательства Российской Федерации, 2011,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900; 2013,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3477.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13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56 Федерального закона от 7 февраля 2011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3-ФЗ "О полиции" (Собрание законодательства Российской Федерации, 2011,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900; 2015,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1022).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14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7608; 2013,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3477.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15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 xml:space="preserve">Части 1# 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55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16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3.1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7598; 2019,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49,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6970).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17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7598; 2016,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4160.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18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Части 2 и 4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86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7598; 2019,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30,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4134).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19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55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lastRenderedPageBreak/>
        <w:t>22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67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23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55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24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14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7598; 2018,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32,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5110).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25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26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27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55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28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 Федерального закона от 27 июля 2006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152-ФЗ "О персональных данных" (Собрание законодательства Российской Федерации, 2006,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31,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3451; 2017,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31,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4772).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29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60 Федерального закона от 29 декабря 2012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273-ФЗ "Об образовании в Российской Федерации" (Собрание законодательства Российской Федерации, 2012,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53,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7598; 2019,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30,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4134).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30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10,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357).</w:t>
      </w:r>
    </w:p>
    <w:p w:rsidR="007E4AEE" w:rsidRPr="007E4AEE" w:rsidRDefault="007E4AEE" w:rsidP="007E4AE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</w:pPr>
      <w:r w:rsidRPr="007E4AEE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zh-CN"/>
        </w:rPr>
        <w:t>31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Часть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 статьи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6 Федерального закона от 27 июля 2006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г.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152-ФЗ "О персональных данных" (Собрание законодательства Российской Федерации, 2006,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31,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3451; 2017, №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31, ст.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zh-CN"/>
        </w:rPr>
        <w:t> </w:t>
      </w:r>
      <w:r w:rsidRPr="007E4AEE">
        <w:rPr>
          <w:rFonts w:ascii="Times New Roman" w:eastAsia="Times New Roman" w:hAnsi="Times New Roman" w:cs="Times New Roman"/>
          <w:color w:val="333333"/>
          <w:sz w:val="23"/>
          <w:szCs w:val="23"/>
          <w:lang w:eastAsia="zh-CN"/>
        </w:rPr>
        <w:t>4772).</w:t>
      </w:r>
    </w:p>
    <w:sectPr w:rsidR="007E4AEE" w:rsidRPr="007E4AEE" w:rsidSect="00AB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7E4AEE"/>
    <w:rsid w:val="007E4AEE"/>
    <w:rsid w:val="00AB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A6"/>
  </w:style>
  <w:style w:type="paragraph" w:styleId="2">
    <w:name w:val="heading 2"/>
    <w:basedOn w:val="a"/>
    <w:link w:val="20"/>
    <w:uiPriority w:val="9"/>
    <w:qFormat/>
    <w:rsid w:val="007E4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zh-CN"/>
    </w:rPr>
  </w:style>
  <w:style w:type="paragraph" w:styleId="3">
    <w:name w:val="heading 3"/>
    <w:basedOn w:val="a"/>
    <w:link w:val="30"/>
    <w:uiPriority w:val="9"/>
    <w:qFormat/>
    <w:rsid w:val="007E4A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4AEE"/>
    <w:rPr>
      <w:rFonts w:ascii="Times New Roman" w:eastAsia="Times New Roman" w:hAnsi="Times New Roman" w:cs="Times New Roman"/>
      <w:b/>
      <w:b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7E4AEE"/>
    <w:rPr>
      <w:rFonts w:ascii="Times New Roman" w:eastAsia="Times New Roman" w:hAnsi="Times New Roman" w:cs="Times New Roman"/>
      <w:b/>
      <w:bCs/>
      <w:sz w:val="27"/>
      <w:szCs w:val="27"/>
      <w:lang w:val="en-US" w:eastAsia="zh-CN"/>
    </w:rPr>
  </w:style>
  <w:style w:type="paragraph" w:styleId="a3">
    <w:name w:val="Normal (Web)"/>
    <w:basedOn w:val="a"/>
    <w:uiPriority w:val="99"/>
    <w:semiHidden/>
    <w:unhideWhenUsed/>
    <w:rsid w:val="007E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oleft">
    <w:name w:val="toleft"/>
    <w:basedOn w:val="a"/>
    <w:rsid w:val="007E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info">
    <w:name w:val="info"/>
    <w:basedOn w:val="a0"/>
    <w:rsid w:val="007E4AE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4A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7E4AEE"/>
    <w:rPr>
      <w:rFonts w:ascii="Arial" w:eastAsia="Times New Roman" w:hAnsi="Arial" w:cs="Arial"/>
      <w:vanish/>
      <w:sz w:val="16"/>
      <w:szCs w:val="16"/>
      <w:lang w:val="en-US"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4A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7E4AEE"/>
    <w:rPr>
      <w:rFonts w:ascii="Arial" w:eastAsia="Times New Roman" w:hAnsi="Arial" w:cs="Arial"/>
      <w:vanish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4172</Words>
  <Characters>23787</Characters>
  <Application>Microsoft Office Word</Application>
  <DocSecurity>0</DocSecurity>
  <Lines>198</Lines>
  <Paragraphs>55</Paragraphs>
  <ScaleCrop>false</ScaleCrop>
  <Company>SPecialiST RePack</Company>
  <LinksUpToDate>false</LinksUpToDate>
  <CharactersWithSpaces>27904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2021-03-30T03:22:00Z</dcterms:created>
  <dcterms:modified xsi:type="dcterms:W3CDTF">2021-03-30T03:27:00Z</dcterms:modified>
</cp:coreProperties>
</file>